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A7" w:rsidRDefault="004F45A7" w:rsidP="004F45A7">
      <w:pPr>
        <w:spacing w:line="242" w:lineRule="exact"/>
        <w:ind w:left="4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E08">
        <w:rPr>
          <w:rFonts w:ascii="Times New Roman" w:hAnsi="Times New Roman" w:cs="Times New Roman"/>
          <w:b/>
          <w:sz w:val="24"/>
          <w:szCs w:val="24"/>
        </w:rPr>
        <w:t>ANEXO VI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8D7125" w:rsidRPr="00271E08" w:rsidRDefault="004F45A7" w:rsidP="004F45A7">
      <w:pPr>
        <w:spacing w:line="242" w:lineRule="exact"/>
        <w:ind w:left="4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E08">
        <w:rPr>
          <w:rFonts w:ascii="Times New Roman" w:hAnsi="Times New Roman" w:cs="Times New Roman"/>
          <w:b/>
          <w:sz w:val="24"/>
          <w:szCs w:val="24"/>
        </w:rPr>
        <w:t>MATRIZ DE PONTUAÇÃO</w:t>
      </w:r>
    </w:p>
    <w:p w:rsidR="008D7125" w:rsidRPr="00271E08" w:rsidRDefault="008D7125" w:rsidP="008D7125">
      <w:pPr>
        <w:pStyle w:val="Corpodetex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8D7125" w:rsidRPr="00271E08" w:rsidRDefault="008D7125" w:rsidP="004F45A7">
      <w:pPr>
        <w:pStyle w:val="Corpodetexto"/>
        <w:ind w:left="426" w:right="30"/>
        <w:jc w:val="both"/>
        <w:rPr>
          <w:rFonts w:ascii="Times New Roman" w:hAnsi="Times New Roman" w:cs="Times New Roman"/>
          <w:sz w:val="24"/>
          <w:szCs w:val="24"/>
        </w:rPr>
      </w:pPr>
      <w:r w:rsidRPr="00271E08">
        <w:rPr>
          <w:rFonts w:ascii="Times New Roman" w:hAnsi="Times New Roman" w:cs="Times New Roman"/>
          <w:sz w:val="24"/>
          <w:szCs w:val="24"/>
        </w:rPr>
        <w:t>As propostas protocolizadas no prazo e forma conforme estabelecido neste edital, serão analisadas</w:t>
      </w:r>
      <w:r w:rsidRPr="00271E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e</w:t>
      </w:r>
      <w:r w:rsidRPr="00271E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julgadas</w:t>
      </w:r>
      <w:r w:rsidRPr="00271E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pela</w:t>
      </w:r>
      <w:r w:rsidRPr="00271E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Comissão</w:t>
      </w:r>
      <w:r w:rsidRPr="00271E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Especial</w:t>
      </w:r>
      <w:r w:rsidRPr="00271E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de</w:t>
      </w:r>
      <w:r w:rsidRPr="00271E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Seleção</w:t>
      </w:r>
      <w:r w:rsidRPr="00271E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de</w:t>
      </w:r>
      <w:r w:rsidRPr="00271E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Projetos,</w:t>
      </w:r>
      <w:r w:rsidRPr="00271E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que</w:t>
      </w:r>
      <w:r w:rsidRPr="00271E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utilizará</w:t>
      </w:r>
      <w:r w:rsidRPr="00271E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os</w:t>
      </w:r>
      <w:r w:rsidRPr="00271E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seguintes</w:t>
      </w:r>
      <w:r w:rsidRPr="00271E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critérios de julgamento:</w:t>
      </w:r>
    </w:p>
    <w:p w:rsidR="008D7125" w:rsidRPr="00271E08" w:rsidRDefault="008D7125" w:rsidP="004F45A7">
      <w:pPr>
        <w:pStyle w:val="PargrafodaLista"/>
        <w:numPr>
          <w:ilvl w:val="1"/>
          <w:numId w:val="1"/>
        </w:numPr>
        <w:tabs>
          <w:tab w:val="left" w:pos="1222"/>
        </w:tabs>
        <w:spacing w:before="196"/>
        <w:ind w:right="30" w:hanging="370"/>
        <w:jc w:val="both"/>
        <w:rPr>
          <w:rFonts w:ascii="Times New Roman" w:hAnsi="Times New Roman" w:cs="Times New Roman"/>
          <w:sz w:val="24"/>
          <w:szCs w:val="24"/>
        </w:rPr>
      </w:pPr>
      <w:r w:rsidRPr="00271E08">
        <w:rPr>
          <w:rFonts w:ascii="Times New Roman" w:hAnsi="Times New Roman" w:cs="Times New Roman"/>
          <w:sz w:val="24"/>
          <w:szCs w:val="24"/>
        </w:rPr>
        <w:t>Adequação;</w:t>
      </w:r>
    </w:p>
    <w:p w:rsidR="008D7125" w:rsidRPr="00271E08" w:rsidRDefault="008D7125" w:rsidP="004F45A7">
      <w:pPr>
        <w:pStyle w:val="PargrafodaLista"/>
        <w:numPr>
          <w:ilvl w:val="1"/>
          <w:numId w:val="1"/>
        </w:numPr>
        <w:tabs>
          <w:tab w:val="left" w:pos="1222"/>
        </w:tabs>
        <w:ind w:right="30" w:hanging="370"/>
        <w:jc w:val="both"/>
        <w:rPr>
          <w:rFonts w:ascii="Times New Roman" w:hAnsi="Times New Roman" w:cs="Times New Roman"/>
          <w:sz w:val="24"/>
          <w:szCs w:val="24"/>
        </w:rPr>
      </w:pPr>
      <w:r w:rsidRPr="00271E08">
        <w:rPr>
          <w:rFonts w:ascii="Times New Roman" w:hAnsi="Times New Roman" w:cs="Times New Roman"/>
          <w:sz w:val="24"/>
          <w:szCs w:val="24"/>
        </w:rPr>
        <w:t>Consistência e</w:t>
      </w:r>
      <w:r w:rsidRPr="00271E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coerência;</w:t>
      </w:r>
    </w:p>
    <w:p w:rsidR="008D7125" w:rsidRPr="00271E08" w:rsidRDefault="008D7125" w:rsidP="004F45A7">
      <w:pPr>
        <w:pStyle w:val="PargrafodaLista"/>
        <w:numPr>
          <w:ilvl w:val="1"/>
          <w:numId w:val="1"/>
        </w:numPr>
        <w:tabs>
          <w:tab w:val="left" w:pos="1222"/>
        </w:tabs>
        <w:ind w:right="30" w:hanging="370"/>
        <w:jc w:val="both"/>
        <w:rPr>
          <w:rFonts w:ascii="Times New Roman" w:hAnsi="Times New Roman" w:cs="Times New Roman"/>
          <w:sz w:val="24"/>
          <w:szCs w:val="24"/>
        </w:rPr>
      </w:pPr>
      <w:r w:rsidRPr="00271E08">
        <w:rPr>
          <w:rFonts w:ascii="Times New Roman" w:hAnsi="Times New Roman" w:cs="Times New Roman"/>
          <w:sz w:val="24"/>
          <w:szCs w:val="24"/>
        </w:rPr>
        <w:t>Articulação com a Rede de Atendimento, Proteção e Defesa de Direitos da Pessoa</w:t>
      </w:r>
      <w:r w:rsidRPr="00271E0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Idosa;</w:t>
      </w:r>
    </w:p>
    <w:p w:rsidR="008D7125" w:rsidRPr="00271E08" w:rsidRDefault="008D7125" w:rsidP="004F45A7">
      <w:pPr>
        <w:pStyle w:val="PargrafodaLista"/>
        <w:numPr>
          <w:ilvl w:val="1"/>
          <w:numId w:val="1"/>
        </w:numPr>
        <w:tabs>
          <w:tab w:val="left" w:pos="1222"/>
        </w:tabs>
        <w:ind w:right="30" w:hanging="370"/>
        <w:jc w:val="both"/>
        <w:rPr>
          <w:rFonts w:ascii="Times New Roman" w:hAnsi="Times New Roman" w:cs="Times New Roman"/>
          <w:sz w:val="24"/>
          <w:szCs w:val="24"/>
        </w:rPr>
      </w:pPr>
      <w:r w:rsidRPr="00271E08">
        <w:rPr>
          <w:rFonts w:ascii="Times New Roman" w:hAnsi="Times New Roman" w:cs="Times New Roman"/>
          <w:sz w:val="24"/>
          <w:szCs w:val="24"/>
        </w:rPr>
        <w:t>Exequibilidade;</w:t>
      </w:r>
    </w:p>
    <w:p w:rsidR="008D7125" w:rsidRPr="00271E08" w:rsidRDefault="008D7125" w:rsidP="004F45A7">
      <w:pPr>
        <w:pStyle w:val="PargrafodaLista"/>
        <w:numPr>
          <w:ilvl w:val="1"/>
          <w:numId w:val="1"/>
        </w:numPr>
        <w:tabs>
          <w:tab w:val="left" w:pos="1222"/>
        </w:tabs>
        <w:ind w:right="30" w:hanging="370"/>
        <w:jc w:val="both"/>
        <w:rPr>
          <w:rFonts w:ascii="Times New Roman" w:hAnsi="Times New Roman" w:cs="Times New Roman"/>
          <w:sz w:val="24"/>
          <w:szCs w:val="24"/>
        </w:rPr>
      </w:pPr>
      <w:r w:rsidRPr="00271E08">
        <w:rPr>
          <w:rFonts w:ascii="Times New Roman" w:hAnsi="Times New Roman" w:cs="Times New Roman"/>
          <w:sz w:val="24"/>
          <w:szCs w:val="24"/>
        </w:rPr>
        <w:t>Relevância e impacto</w:t>
      </w:r>
      <w:r w:rsidRPr="00271E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social;</w:t>
      </w:r>
    </w:p>
    <w:p w:rsidR="008D7125" w:rsidRPr="00271E08" w:rsidRDefault="008D7125" w:rsidP="004F45A7">
      <w:pPr>
        <w:pStyle w:val="PargrafodaLista"/>
        <w:numPr>
          <w:ilvl w:val="1"/>
          <w:numId w:val="1"/>
        </w:numPr>
        <w:tabs>
          <w:tab w:val="left" w:pos="1222"/>
        </w:tabs>
        <w:spacing w:before="1"/>
        <w:ind w:right="30" w:hanging="370"/>
        <w:jc w:val="both"/>
        <w:rPr>
          <w:rFonts w:ascii="Times New Roman" w:hAnsi="Times New Roman" w:cs="Times New Roman"/>
          <w:sz w:val="24"/>
          <w:szCs w:val="24"/>
        </w:rPr>
      </w:pPr>
      <w:r w:rsidRPr="00271E08">
        <w:rPr>
          <w:rFonts w:ascii="Times New Roman" w:hAnsi="Times New Roman" w:cs="Times New Roman"/>
          <w:sz w:val="24"/>
          <w:szCs w:val="24"/>
        </w:rPr>
        <w:t>Atendimento exclusivo ao público prioritário.</w:t>
      </w:r>
    </w:p>
    <w:p w:rsidR="008D7125" w:rsidRPr="00271E08" w:rsidRDefault="008D7125" w:rsidP="008D7125">
      <w:pPr>
        <w:pStyle w:val="PargrafodaLista"/>
        <w:tabs>
          <w:tab w:val="left" w:pos="1222"/>
        </w:tabs>
        <w:spacing w:before="1"/>
        <w:ind w:left="1221"/>
        <w:jc w:val="left"/>
        <w:rPr>
          <w:rFonts w:ascii="Times New Roman" w:hAnsi="Times New Roman" w:cs="Times New Roman"/>
          <w:sz w:val="24"/>
          <w:szCs w:val="24"/>
        </w:rPr>
      </w:pPr>
    </w:p>
    <w:p w:rsidR="008D7125" w:rsidRPr="00271E08" w:rsidRDefault="008D7125" w:rsidP="008D7125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92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23"/>
        <w:gridCol w:w="2245"/>
        <w:gridCol w:w="2977"/>
      </w:tblGrid>
      <w:tr w:rsidR="008D7125" w:rsidRPr="00271E08" w:rsidTr="00E341B4">
        <w:trPr>
          <w:trHeight w:val="268"/>
        </w:trPr>
        <w:tc>
          <w:tcPr>
            <w:tcW w:w="2552" w:type="dxa"/>
          </w:tcPr>
          <w:p w:rsidR="008D7125" w:rsidRPr="00271E08" w:rsidRDefault="008D7125" w:rsidP="004F45A7">
            <w:pPr>
              <w:pStyle w:val="TableParagraph"/>
              <w:spacing w:line="248" w:lineRule="exact"/>
              <w:ind w:left="139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Critérios de pontuação</w:t>
            </w:r>
          </w:p>
        </w:tc>
        <w:tc>
          <w:tcPr>
            <w:tcW w:w="2149" w:type="dxa"/>
            <w:gridSpan w:val="2"/>
          </w:tcPr>
          <w:p w:rsidR="008D7125" w:rsidRPr="00271E08" w:rsidRDefault="008D7125" w:rsidP="00E341B4">
            <w:pPr>
              <w:pStyle w:val="TableParagraph"/>
              <w:spacing w:line="248" w:lineRule="exact"/>
              <w:ind w:left="119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245" w:type="dxa"/>
          </w:tcPr>
          <w:p w:rsidR="008D7125" w:rsidRPr="00271E08" w:rsidRDefault="008D7125" w:rsidP="00E341B4">
            <w:pPr>
              <w:pStyle w:val="TableParagraph"/>
              <w:spacing w:line="248" w:lineRule="exact"/>
              <w:ind w:left="123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  <w:tc>
          <w:tcPr>
            <w:tcW w:w="2977" w:type="dxa"/>
          </w:tcPr>
          <w:p w:rsidR="008D7125" w:rsidRPr="00271E08" w:rsidRDefault="008D7125" w:rsidP="00E341B4">
            <w:pPr>
              <w:pStyle w:val="TableParagraph"/>
              <w:spacing w:line="248" w:lineRule="exact"/>
              <w:ind w:left="267" w:right="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</w:tr>
      <w:tr w:rsidR="008D7125" w:rsidRPr="00271E08" w:rsidTr="00E341B4">
        <w:trPr>
          <w:trHeight w:val="806"/>
        </w:trPr>
        <w:tc>
          <w:tcPr>
            <w:tcW w:w="2552" w:type="dxa"/>
            <w:vMerge w:val="restart"/>
          </w:tcPr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A7" w:rsidRDefault="008D7125" w:rsidP="004F45A7">
            <w:pPr>
              <w:pStyle w:val="TableParagraph"/>
              <w:spacing w:before="165"/>
              <w:ind w:left="139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I –</w:t>
            </w:r>
          </w:p>
          <w:p w:rsidR="008D7125" w:rsidRPr="00271E08" w:rsidRDefault="008D7125" w:rsidP="004F45A7">
            <w:pPr>
              <w:pStyle w:val="TableParagraph"/>
              <w:spacing w:before="165"/>
              <w:ind w:left="139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ADEQUAÇÃO</w:t>
            </w:r>
          </w:p>
        </w:tc>
        <w:tc>
          <w:tcPr>
            <w:tcW w:w="2149" w:type="dxa"/>
            <w:gridSpan w:val="2"/>
            <w:vMerge w:val="restart"/>
          </w:tcPr>
          <w:p w:rsidR="008D7125" w:rsidRPr="00271E08" w:rsidRDefault="008D7125" w:rsidP="004F45A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6" w:right="8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Proposta em consonância com o programa/regime de atendimento inscrito no no Conselho dos Direitos do Idoso do Distrito Federal</w:t>
            </w:r>
          </w:p>
        </w:tc>
        <w:tc>
          <w:tcPr>
            <w:tcW w:w="2245" w:type="dxa"/>
          </w:tcPr>
          <w:p w:rsidR="008D7125" w:rsidRPr="00271E08" w:rsidRDefault="008D7125" w:rsidP="004F45A7">
            <w:pPr>
              <w:pStyle w:val="TableParagraph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satisfatório (05</w:t>
            </w:r>
          </w:p>
          <w:p w:rsidR="008D7125" w:rsidRPr="00271E08" w:rsidRDefault="008D7125" w:rsidP="004F45A7">
            <w:pPr>
              <w:pStyle w:val="TableParagraph"/>
              <w:spacing w:line="252" w:lineRule="exact"/>
              <w:ind w:left="123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pontos)</w:t>
            </w:r>
          </w:p>
        </w:tc>
        <w:tc>
          <w:tcPr>
            <w:tcW w:w="2977" w:type="dxa"/>
            <w:vMerge w:val="restart"/>
          </w:tcPr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before="10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before="1"/>
              <w:ind w:left="140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05 pontos</w:t>
            </w:r>
          </w:p>
        </w:tc>
      </w:tr>
      <w:tr w:rsidR="008D7125" w:rsidRPr="00271E08" w:rsidTr="00E341B4">
        <w:trPr>
          <w:trHeight w:val="1075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8D7125" w:rsidRPr="00271E08" w:rsidRDefault="008D7125" w:rsidP="004F45A7">
            <w:pPr>
              <w:pStyle w:val="TableParagraph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parcialmente</w:t>
            </w:r>
          </w:p>
          <w:p w:rsidR="008D7125" w:rsidRPr="00271E08" w:rsidRDefault="008D7125" w:rsidP="004F45A7">
            <w:pPr>
              <w:pStyle w:val="TableParagraph"/>
              <w:spacing w:line="262" w:lineRule="exact"/>
              <w:ind w:left="123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satisfatório (2,5 pontos)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03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8D7125" w:rsidRPr="00271E08" w:rsidRDefault="008D7125" w:rsidP="004F45A7">
            <w:pPr>
              <w:pStyle w:val="TableParagraph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insatisfatório (1,0</w:t>
            </w:r>
          </w:p>
          <w:p w:rsidR="008D7125" w:rsidRPr="00271E08" w:rsidRDefault="008D7125" w:rsidP="004F45A7">
            <w:pPr>
              <w:pStyle w:val="TableParagraph"/>
              <w:spacing w:line="250" w:lineRule="exact"/>
              <w:ind w:left="123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ponto)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06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8D7125" w:rsidRPr="00271E08" w:rsidRDefault="008D7125" w:rsidP="004F45A7">
            <w:pPr>
              <w:pStyle w:val="TableParagraph"/>
              <w:ind w:left="123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Não atendimento (0 pontos) Proposta</w:t>
            </w:r>
          </w:p>
          <w:p w:rsidR="008D7125" w:rsidRPr="00271E08" w:rsidRDefault="008D7125" w:rsidP="004F45A7">
            <w:pPr>
              <w:pStyle w:val="TableParagraph"/>
              <w:spacing w:line="252" w:lineRule="exact"/>
              <w:ind w:left="12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Eliminada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06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Merge w:val="restart"/>
          </w:tcPr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26" w:right="10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Adequação da proposta aos objetivos deste edital.</w:t>
            </w:r>
          </w:p>
        </w:tc>
        <w:tc>
          <w:tcPr>
            <w:tcW w:w="2245" w:type="dxa"/>
          </w:tcPr>
          <w:p w:rsidR="008D7125" w:rsidRPr="00271E08" w:rsidRDefault="008D7125" w:rsidP="004F45A7">
            <w:pPr>
              <w:pStyle w:val="TableParagraph"/>
              <w:spacing w:before="5" w:line="235" w:lineRule="auto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satisfatório (05</w:t>
            </w:r>
          </w:p>
          <w:p w:rsidR="008D7125" w:rsidRPr="00271E08" w:rsidRDefault="008D7125" w:rsidP="004F45A7">
            <w:pPr>
              <w:pStyle w:val="TableParagraph"/>
              <w:spacing w:before="3" w:line="252" w:lineRule="exact"/>
              <w:ind w:left="123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pontos)</w:t>
            </w:r>
          </w:p>
        </w:tc>
        <w:tc>
          <w:tcPr>
            <w:tcW w:w="2977" w:type="dxa"/>
            <w:vMerge w:val="restart"/>
          </w:tcPr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before="11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05 pontos</w:t>
            </w:r>
          </w:p>
        </w:tc>
      </w:tr>
      <w:tr w:rsidR="008D7125" w:rsidRPr="00271E08" w:rsidTr="00E341B4">
        <w:trPr>
          <w:trHeight w:val="1072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8D7125" w:rsidRPr="00271E08" w:rsidRDefault="008D7125" w:rsidP="004F45A7">
            <w:pPr>
              <w:pStyle w:val="TableParagraph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parcialmente</w:t>
            </w:r>
          </w:p>
          <w:p w:rsidR="008D7125" w:rsidRPr="00271E08" w:rsidRDefault="008D7125" w:rsidP="004F45A7">
            <w:pPr>
              <w:pStyle w:val="TableParagraph"/>
              <w:spacing w:line="262" w:lineRule="exact"/>
              <w:ind w:left="123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satisfatório (2,5 pontos)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05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8D7125" w:rsidRPr="00271E08" w:rsidRDefault="008D7125" w:rsidP="004F45A7">
            <w:pPr>
              <w:pStyle w:val="TableParagraph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insatisfatório (1,0</w:t>
            </w:r>
          </w:p>
          <w:p w:rsidR="008D7125" w:rsidRPr="00271E08" w:rsidRDefault="008D7125" w:rsidP="004F45A7">
            <w:pPr>
              <w:pStyle w:val="TableParagraph"/>
              <w:spacing w:line="252" w:lineRule="exact"/>
              <w:ind w:left="123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ponto)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06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8D7125" w:rsidRPr="00271E08" w:rsidRDefault="008D7125" w:rsidP="004F45A7">
            <w:pPr>
              <w:pStyle w:val="TableParagraph"/>
              <w:ind w:left="123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Não atendimento (0 pontos) Proposta</w:t>
            </w:r>
          </w:p>
          <w:p w:rsidR="008D7125" w:rsidRPr="00271E08" w:rsidRDefault="008D7125" w:rsidP="004F45A7">
            <w:pPr>
              <w:pStyle w:val="TableParagraph"/>
              <w:spacing w:line="252" w:lineRule="exact"/>
              <w:ind w:left="123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Eliminada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04"/>
        </w:trPr>
        <w:tc>
          <w:tcPr>
            <w:tcW w:w="2552" w:type="dxa"/>
          </w:tcPr>
          <w:p w:rsidR="008D7125" w:rsidRPr="00271E08" w:rsidRDefault="008D7125" w:rsidP="004F45A7">
            <w:pPr>
              <w:pStyle w:val="TableParagraph"/>
              <w:spacing w:before="7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A7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II –</w:t>
            </w: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CONSISTÊNCIA E COERÊNCIA</w:t>
            </w:r>
          </w:p>
        </w:tc>
        <w:tc>
          <w:tcPr>
            <w:tcW w:w="2149" w:type="dxa"/>
            <w:gridSpan w:val="2"/>
          </w:tcPr>
          <w:p w:rsidR="008D7125" w:rsidRPr="00271E08" w:rsidRDefault="008D7125" w:rsidP="004F45A7">
            <w:pPr>
              <w:pStyle w:val="TableParagraph"/>
              <w:spacing w:before="8" w:line="232" w:lineRule="auto"/>
              <w:ind w:left="204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 xml:space="preserve">Descrição da </w:t>
            </w:r>
            <w:r w:rsidRPr="00271E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realidade </w:t>
            </w: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do território e o</w:t>
            </w:r>
            <w:r w:rsidRPr="00271E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nexo</w:t>
            </w:r>
          </w:p>
          <w:p w:rsidR="008D7125" w:rsidRPr="00271E08" w:rsidRDefault="008D7125" w:rsidP="004F45A7">
            <w:pPr>
              <w:pStyle w:val="TableParagraph"/>
              <w:spacing w:before="5" w:line="250" w:lineRule="exact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entre esta realidade</w:t>
            </w:r>
            <w:r w:rsidRPr="00271E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45" w:type="dxa"/>
          </w:tcPr>
          <w:p w:rsidR="008D7125" w:rsidRPr="00271E08" w:rsidRDefault="008D7125" w:rsidP="004F45A7">
            <w:pPr>
              <w:pStyle w:val="TableParagraph"/>
              <w:spacing w:before="8" w:line="232" w:lineRule="auto"/>
              <w:ind w:left="138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 xml:space="preserve">Grau de </w:t>
            </w:r>
            <w:r w:rsidRPr="00271E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atendimento </w:t>
            </w: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satisfatório</w:t>
            </w:r>
            <w:r w:rsidRPr="00271E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(05</w:t>
            </w:r>
          </w:p>
          <w:p w:rsidR="008D7125" w:rsidRPr="00271E08" w:rsidRDefault="008D7125" w:rsidP="004F45A7">
            <w:pPr>
              <w:pStyle w:val="TableParagraph"/>
              <w:spacing w:before="5" w:line="250" w:lineRule="exact"/>
              <w:ind w:lef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pontos)</w:t>
            </w:r>
          </w:p>
        </w:tc>
        <w:tc>
          <w:tcPr>
            <w:tcW w:w="2977" w:type="dxa"/>
          </w:tcPr>
          <w:p w:rsidR="008D7125" w:rsidRPr="00271E08" w:rsidRDefault="008D7125" w:rsidP="004F45A7">
            <w:pPr>
              <w:pStyle w:val="TableParagraph"/>
              <w:spacing w:before="11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05 pontos</w:t>
            </w:r>
          </w:p>
        </w:tc>
      </w:tr>
      <w:tr w:rsidR="008D7125" w:rsidRPr="00271E08" w:rsidTr="00E341B4">
        <w:trPr>
          <w:trHeight w:val="795"/>
        </w:trPr>
        <w:tc>
          <w:tcPr>
            <w:tcW w:w="2552" w:type="dxa"/>
            <w:vMerge w:val="restart"/>
          </w:tcPr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D7125" w:rsidRPr="00271E08" w:rsidRDefault="008D7125" w:rsidP="004F45A7">
            <w:pPr>
              <w:pStyle w:val="TableParagraph"/>
              <w:spacing w:line="267" w:lineRule="exact"/>
              <w:ind w:lef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a ação proposta pelo</w:t>
            </w:r>
          </w:p>
          <w:p w:rsidR="008D7125" w:rsidRPr="00271E08" w:rsidRDefault="008D7125" w:rsidP="004F45A7">
            <w:pPr>
              <w:pStyle w:val="TableParagraph"/>
              <w:spacing w:line="267" w:lineRule="exact"/>
              <w:ind w:left="10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projeto.</w:t>
            </w: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parcialmente satisfatório (2,5 pontos)</w:t>
            </w:r>
          </w:p>
        </w:tc>
        <w:tc>
          <w:tcPr>
            <w:tcW w:w="2977" w:type="dxa"/>
            <w:vMerge w:val="restart"/>
          </w:tcPr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564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insatisfatório (1,0 ponto)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449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ind w:left="123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Não atendimento (0 pontos) Proposta eliminada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650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65" w:right="14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Metas a serem alcançadas e indicadores que aferirão o cumprimento das metas e prazos para a execução das ações.</w:t>
            </w: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ind w:left="140" w:right="12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muito satisfatório (10 pontos)</w:t>
            </w:r>
          </w:p>
        </w:tc>
        <w:tc>
          <w:tcPr>
            <w:tcW w:w="2977" w:type="dxa"/>
            <w:vMerge w:val="restart"/>
          </w:tcPr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before="140"/>
              <w:ind w:left="140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10 pontos</w:t>
            </w:r>
          </w:p>
        </w:tc>
      </w:tr>
      <w:tr w:rsidR="008D7125" w:rsidRPr="00271E08" w:rsidTr="00E341B4">
        <w:trPr>
          <w:trHeight w:val="518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spacing w:line="268" w:lineRule="exact"/>
              <w:ind w:left="123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</w:t>
            </w:r>
          </w:p>
          <w:p w:rsidR="008D7125" w:rsidRPr="00271E08" w:rsidRDefault="008D7125" w:rsidP="004F45A7">
            <w:pPr>
              <w:pStyle w:val="TableParagraph"/>
              <w:spacing w:line="262" w:lineRule="exact"/>
              <w:ind w:left="123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satisfatório (7,5 pontos)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24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parcialmente satisfatório (05 pontos)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595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insatisfatório (2,5 pontos)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648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ind w:left="123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Não atendimento (0 pontos) Proposta eliminada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03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19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 xml:space="preserve">A metodologia aponta, de forma clara e bem </w:t>
            </w:r>
            <w:r w:rsidRPr="0027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definida, como as ações serão executadas, incluindo os procedimentos, instrumentos necessários e, os detalhes técnicos para a sua execução.</w:t>
            </w: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spacing w:before="8" w:line="232" w:lineRule="auto"/>
              <w:ind w:left="138" w:right="12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Grau de atendimento muito satisfatório (10 pontos)</w:t>
            </w:r>
          </w:p>
        </w:tc>
        <w:tc>
          <w:tcPr>
            <w:tcW w:w="2977" w:type="dxa"/>
            <w:vMerge w:val="restart"/>
          </w:tcPr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before="152"/>
              <w:ind w:left="140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10 pontos</w:t>
            </w:r>
          </w:p>
        </w:tc>
      </w:tr>
      <w:tr w:rsidR="008D7125" w:rsidRPr="00271E08" w:rsidTr="00E341B4">
        <w:trPr>
          <w:trHeight w:val="806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spacing w:before="1" w:line="237" w:lineRule="auto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satisfatório (7,5 pontos)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1077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spacing w:line="242" w:lineRule="auto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parcialmente satisfatório (05</w:t>
            </w:r>
          </w:p>
          <w:p w:rsidR="008D7125" w:rsidRPr="00271E08" w:rsidRDefault="008D7125" w:rsidP="004F45A7">
            <w:pPr>
              <w:pStyle w:val="TableParagraph"/>
              <w:spacing w:line="247" w:lineRule="exact"/>
              <w:ind w:left="123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pontos)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06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insatisfatório (2,5 pontos)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606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spacing w:line="265" w:lineRule="exact"/>
              <w:ind w:left="120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Não atendimento (0 pontos) Proposta eliminada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504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D7125" w:rsidRPr="00271E08" w:rsidRDefault="008D7125" w:rsidP="004F45A7">
            <w:pPr>
              <w:pStyle w:val="TableParagraph"/>
              <w:spacing w:before="1"/>
              <w:ind w:left="10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Caracteriza o público alvo de forma quantitativa e qualitativa.</w:t>
            </w: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spacing w:line="235" w:lineRule="auto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satisfatório (05 pontos)</w:t>
            </w:r>
          </w:p>
        </w:tc>
        <w:tc>
          <w:tcPr>
            <w:tcW w:w="2977" w:type="dxa"/>
            <w:vMerge w:val="restart"/>
          </w:tcPr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before="165"/>
              <w:ind w:left="140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05 pontos</w:t>
            </w:r>
          </w:p>
        </w:tc>
      </w:tr>
      <w:tr w:rsidR="008D7125" w:rsidRPr="00271E08" w:rsidTr="00E341B4">
        <w:trPr>
          <w:trHeight w:val="1459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8D7125" w:rsidRPr="00271E08" w:rsidRDefault="008D7125" w:rsidP="004F45A7">
            <w:pPr>
              <w:pStyle w:val="TableParagraph"/>
              <w:spacing w:before="16" w:line="225" w:lineRule="auto"/>
              <w:ind w:left="15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parcialmente satisfatório (2,5</w:t>
            </w:r>
          </w:p>
          <w:p w:rsidR="008D7125" w:rsidRPr="00271E08" w:rsidRDefault="008D7125" w:rsidP="004F45A7">
            <w:pPr>
              <w:pStyle w:val="TableParagraph"/>
              <w:spacing w:line="231" w:lineRule="exact"/>
              <w:ind w:left="123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pontos)</w:t>
            </w:r>
          </w:p>
          <w:p w:rsidR="008D7125" w:rsidRPr="00271E08" w:rsidRDefault="008D7125" w:rsidP="004F45A7">
            <w:pPr>
              <w:pStyle w:val="TableParagraph"/>
              <w:spacing w:line="231" w:lineRule="exact"/>
              <w:ind w:left="123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line="231" w:lineRule="exact"/>
              <w:ind w:left="123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35"/>
            </w:tblGrid>
            <w:tr w:rsidR="008D7125" w:rsidRPr="00271E08" w:rsidTr="00E341B4">
              <w:trPr>
                <w:trHeight w:val="349"/>
              </w:trPr>
              <w:tc>
                <w:tcPr>
                  <w:tcW w:w="2535" w:type="dxa"/>
                </w:tcPr>
                <w:p w:rsidR="008D7125" w:rsidRPr="00271E08" w:rsidRDefault="008D7125" w:rsidP="004F45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Não atendimento (0 pontos) Proposta eliminada</w:t>
                  </w:r>
                </w:p>
              </w:tc>
            </w:tr>
          </w:tbl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654"/>
        </w:trPr>
        <w:tc>
          <w:tcPr>
            <w:tcW w:w="2552" w:type="dxa"/>
            <w:vMerge w:val="restart"/>
          </w:tcPr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spacing w:before="1" w:line="237" w:lineRule="auto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insatisfatório (1,0 ponto)</w:t>
            </w:r>
          </w:p>
        </w:tc>
        <w:tc>
          <w:tcPr>
            <w:tcW w:w="2977" w:type="dxa"/>
            <w:vMerge w:val="restart"/>
          </w:tcPr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03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ind w:left="123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Não atendimento (0 pontos) Proposta</w:t>
            </w:r>
          </w:p>
          <w:p w:rsidR="008D7125" w:rsidRPr="00271E08" w:rsidRDefault="008D7125" w:rsidP="004F45A7">
            <w:pPr>
              <w:pStyle w:val="TableParagraph"/>
              <w:spacing w:line="250" w:lineRule="exact"/>
              <w:ind w:left="12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eliminada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418"/>
        </w:trPr>
        <w:tc>
          <w:tcPr>
            <w:tcW w:w="2552" w:type="dxa"/>
            <w:vMerge w:val="restart"/>
          </w:tcPr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III – ARTICULAÇÃO COM A REDE DE ATENDIMENTO, PROTEÇÃO E DEFESA DE DIREITOS DA PESSOA IDOSA</w:t>
            </w:r>
          </w:p>
        </w:tc>
        <w:tc>
          <w:tcPr>
            <w:tcW w:w="2126" w:type="dxa"/>
            <w:vMerge w:val="restart"/>
          </w:tcPr>
          <w:p w:rsidR="008D7125" w:rsidRPr="00271E08" w:rsidRDefault="008D7125" w:rsidP="004F45A7">
            <w:pPr>
              <w:pStyle w:val="TableParagraph"/>
              <w:spacing w:before="28"/>
              <w:ind w:left="138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Apresenta</w:t>
            </w:r>
            <w:r w:rsidRPr="00271E0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perspectiva de atuação intersetorial, articulando e integrando ações com as políticas setoriais como a cultura, esporte e lazer, educação, trabalho e aprendizagem, saúde, educação, assistência social, entre outras, com a rede local</w:t>
            </w:r>
            <w:r w:rsidRPr="00271E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8D7125" w:rsidRPr="00271E08" w:rsidRDefault="008D7125" w:rsidP="004F45A7">
            <w:pPr>
              <w:pStyle w:val="TableParagraph"/>
              <w:spacing w:before="5" w:line="232" w:lineRule="auto"/>
              <w:ind w:left="319" w:right="289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 xml:space="preserve">com os órgãos </w:t>
            </w:r>
            <w:r w:rsidRPr="0027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defesa de</w:t>
            </w:r>
            <w:r w:rsidRPr="00271E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direitos.</w:t>
            </w: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spacing w:line="235" w:lineRule="auto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Grau de atendimento satisfatório (05 pontos)</w:t>
            </w:r>
          </w:p>
        </w:tc>
        <w:tc>
          <w:tcPr>
            <w:tcW w:w="2977" w:type="dxa"/>
            <w:vMerge w:val="restart"/>
          </w:tcPr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before="8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05 pontos</w:t>
            </w:r>
          </w:p>
        </w:tc>
      </w:tr>
      <w:tr w:rsidR="008D7125" w:rsidRPr="00271E08" w:rsidTr="00E341B4">
        <w:trPr>
          <w:trHeight w:val="1058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parcialmente satisfatório (2,5</w:t>
            </w:r>
          </w:p>
          <w:p w:rsidR="008D7125" w:rsidRPr="00271E08" w:rsidRDefault="008D7125" w:rsidP="004F45A7">
            <w:pPr>
              <w:pStyle w:val="TableParagraph"/>
              <w:spacing w:line="236" w:lineRule="exact"/>
              <w:ind w:left="123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pontos)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03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spacing w:before="8" w:line="232" w:lineRule="auto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insatisfatório (1,0</w:t>
            </w:r>
          </w:p>
          <w:p w:rsidR="008D7125" w:rsidRPr="00271E08" w:rsidRDefault="008D7125" w:rsidP="004F45A7">
            <w:pPr>
              <w:pStyle w:val="TableParagraph"/>
              <w:spacing w:before="5" w:line="249" w:lineRule="exact"/>
              <w:ind w:left="123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ponto)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786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ind w:left="123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Não atendimento (0 pontos) Proposta eliminada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534"/>
        </w:trPr>
        <w:tc>
          <w:tcPr>
            <w:tcW w:w="2552" w:type="dxa"/>
            <w:vMerge w:val="restart"/>
          </w:tcPr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IV – EXEQUIBILIDADE</w:t>
            </w:r>
          </w:p>
        </w:tc>
        <w:tc>
          <w:tcPr>
            <w:tcW w:w="2126" w:type="dxa"/>
            <w:vMerge w:val="restart"/>
          </w:tcPr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before="1"/>
              <w:ind w:left="118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A proposta demonstra capacidade técnica operacional da proponente com recursos humanos e materiais compatíveis com a execução do objeto e alcance das metas apresentadas.</w:t>
            </w: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spacing w:line="237" w:lineRule="auto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satisfatório (05 pontos)</w:t>
            </w:r>
          </w:p>
        </w:tc>
        <w:tc>
          <w:tcPr>
            <w:tcW w:w="2977" w:type="dxa"/>
            <w:vMerge w:val="restart"/>
          </w:tcPr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before="1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05 pontos</w:t>
            </w:r>
          </w:p>
        </w:tc>
      </w:tr>
      <w:tr w:rsidR="008D7125" w:rsidRPr="00271E08" w:rsidTr="00E341B4">
        <w:trPr>
          <w:trHeight w:val="1058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parcialmente satisfatório (2,5</w:t>
            </w:r>
          </w:p>
          <w:p w:rsidR="008D7125" w:rsidRPr="00271E08" w:rsidRDefault="008D7125" w:rsidP="004F45A7">
            <w:pPr>
              <w:pStyle w:val="TableParagraph"/>
              <w:spacing w:line="236" w:lineRule="exact"/>
              <w:ind w:left="123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pontos)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06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insatisfatório (1,0</w:t>
            </w:r>
          </w:p>
          <w:p w:rsidR="008D7125" w:rsidRPr="00271E08" w:rsidRDefault="008D7125" w:rsidP="004F45A7">
            <w:pPr>
              <w:pStyle w:val="TableParagraph"/>
              <w:spacing w:line="252" w:lineRule="exact"/>
              <w:ind w:left="123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ponto)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03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ind w:left="123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Não atendimento (0 pontos) Proposta</w:t>
            </w:r>
          </w:p>
          <w:p w:rsidR="008D7125" w:rsidRPr="00271E08" w:rsidRDefault="008D7125" w:rsidP="004F45A7">
            <w:pPr>
              <w:pStyle w:val="TableParagraph"/>
              <w:spacing w:line="250" w:lineRule="exact"/>
              <w:ind w:left="12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eliminada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06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before="142"/>
              <w:ind w:left="93" w:right="82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O plano de aplicação (item VII do Plano de Trabalho Anexo II) discrimina todos os recursos necessários para a execução da proposta e a referência de preços de cada um deles, em consonância com as metas apresentadas.</w:t>
            </w: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spacing w:before="5" w:line="235" w:lineRule="auto"/>
              <w:ind w:left="123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Satisfatório (10</w:t>
            </w:r>
          </w:p>
          <w:p w:rsidR="008D7125" w:rsidRPr="00271E08" w:rsidRDefault="008D7125" w:rsidP="004F45A7">
            <w:pPr>
              <w:pStyle w:val="TableParagraph"/>
              <w:spacing w:before="3" w:line="252" w:lineRule="exact"/>
              <w:ind w:left="123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pontos)</w:t>
            </w:r>
          </w:p>
        </w:tc>
        <w:tc>
          <w:tcPr>
            <w:tcW w:w="2977" w:type="dxa"/>
            <w:vMerge w:val="restart"/>
          </w:tcPr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before="6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10 pontos</w:t>
            </w:r>
          </w:p>
        </w:tc>
      </w:tr>
      <w:tr w:rsidR="008D7125" w:rsidRPr="00271E08" w:rsidTr="00E341B4">
        <w:trPr>
          <w:trHeight w:val="804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spacing w:before="6" w:line="235" w:lineRule="auto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satisfatório (7,5</w:t>
            </w:r>
          </w:p>
          <w:p w:rsidR="008D7125" w:rsidRPr="00271E08" w:rsidRDefault="008D7125" w:rsidP="004F45A7">
            <w:pPr>
              <w:pStyle w:val="TableParagraph"/>
              <w:spacing w:line="252" w:lineRule="exact"/>
              <w:ind w:left="123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pontos)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1055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parcialmente satisfatório (05</w:t>
            </w:r>
          </w:p>
          <w:p w:rsidR="008D7125" w:rsidRPr="00271E08" w:rsidRDefault="008D7125" w:rsidP="004F45A7">
            <w:pPr>
              <w:pStyle w:val="TableParagraph"/>
              <w:spacing w:line="233" w:lineRule="exact"/>
              <w:ind w:left="123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pontos)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06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spacing w:before="5" w:line="235" w:lineRule="auto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insatisfatório (2,5</w:t>
            </w:r>
          </w:p>
          <w:p w:rsidR="008D7125" w:rsidRPr="00271E08" w:rsidRDefault="008D7125" w:rsidP="004F45A7">
            <w:pPr>
              <w:pStyle w:val="TableParagraph"/>
              <w:spacing w:before="3" w:line="252" w:lineRule="exact"/>
              <w:ind w:left="123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pontos)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06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ind w:left="123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Não atendimento (0 pontos) Proposta</w:t>
            </w:r>
          </w:p>
          <w:p w:rsidR="008D7125" w:rsidRPr="00271E08" w:rsidRDefault="008D7125" w:rsidP="004F45A7">
            <w:pPr>
              <w:pStyle w:val="TableParagraph"/>
              <w:spacing w:line="253" w:lineRule="exact"/>
              <w:ind w:left="12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eliminada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06"/>
        </w:trPr>
        <w:tc>
          <w:tcPr>
            <w:tcW w:w="2552" w:type="dxa"/>
            <w:vMerge w:val="restart"/>
          </w:tcPr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17" w:right="96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 xml:space="preserve">A proposta demonstra a capacidade da organização em executar o objeto </w:t>
            </w:r>
            <w:r w:rsidRPr="0027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proposto na localidade selecionada</w:t>
            </w: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spacing w:before="3" w:line="232" w:lineRule="auto"/>
              <w:ind w:left="140" w:right="12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Grau de atendimento muito satisfatório (10 pontos)</w:t>
            </w:r>
          </w:p>
        </w:tc>
        <w:tc>
          <w:tcPr>
            <w:tcW w:w="2977" w:type="dxa"/>
            <w:vMerge w:val="restart"/>
          </w:tcPr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before="6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10 pontos</w:t>
            </w:r>
          </w:p>
        </w:tc>
      </w:tr>
      <w:tr w:rsidR="008D7125" w:rsidRPr="00271E08" w:rsidTr="00E341B4">
        <w:trPr>
          <w:trHeight w:val="550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satisfatório (7,5 pontos)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718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parcialmente satisfatório (05 pontos)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06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spacing w:before="1" w:line="237" w:lineRule="auto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insatisfatório (2,5 pontos)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05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ind w:left="123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Não atendimento (0 pontos) Proposta</w:t>
            </w:r>
          </w:p>
          <w:p w:rsidR="008D7125" w:rsidRPr="00271E08" w:rsidRDefault="008D7125" w:rsidP="004F45A7">
            <w:pPr>
              <w:pStyle w:val="TableParagraph"/>
              <w:spacing w:line="252" w:lineRule="exact"/>
              <w:ind w:left="12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eliminada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03"/>
        </w:trPr>
        <w:tc>
          <w:tcPr>
            <w:tcW w:w="2552" w:type="dxa"/>
            <w:vMerge w:val="restart"/>
          </w:tcPr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before="7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A7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V –</w:t>
            </w:r>
          </w:p>
          <w:p w:rsidR="008D7125" w:rsidRPr="00271E08" w:rsidRDefault="008D7125" w:rsidP="004F45A7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RELEVÂNCIA E IMPACTO SOCIAL</w:t>
            </w:r>
          </w:p>
        </w:tc>
        <w:tc>
          <w:tcPr>
            <w:tcW w:w="2126" w:type="dxa"/>
            <w:vMerge w:val="restart"/>
          </w:tcPr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37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Benefícios gerados ao público diretamente ou indiretamente envolvido, à comunidade ou território de atuação.</w:t>
            </w: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spacing w:line="265" w:lineRule="exact"/>
              <w:ind w:left="14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</w:t>
            </w:r>
          </w:p>
          <w:p w:rsidR="008D7125" w:rsidRPr="00271E08" w:rsidRDefault="008D7125" w:rsidP="004F45A7">
            <w:pPr>
              <w:pStyle w:val="TableParagraph"/>
              <w:spacing w:before="1" w:line="260" w:lineRule="exact"/>
              <w:ind w:left="760" w:right="104" w:hanging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muito satisfatório (10 pontos)</w:t>
            </w:r>
          </w:p>
        </w:tc>
        <w:tc>
          <w:tcPr>
            <w:tcW w:w="2977" w:type="dxa"/>
            <w:vMerge w:val="restart"/>
          </w:tcPr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before="1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10 pontos</w:t>
            </w:r>
          </w:p>
        </w:tc>
      </w:tr>
      <w:tr w:rsidR="008D7125" w:rsidRPr="00271E08" w:rsidTr="00E341B4">
        <w:trPr>
          <w:trHeight w:val="613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spacing w:line="261" w:lineRule="exact"/>
              <w:ind w:left="123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</w:t>
            </w:r>
          </w:p>
          <w:p w:rsidR="008D7125" w:rsidRPr="00271E08" w:rsidRDefault="008D7125" w:rsidP="004F45A7">
            <w:pPr>
              <w:pStyle w:val="TableParagraph"/>
              <w:spacing w:before="4" w:line="232" w:lineRule="auto"/>
              <w:ind w:left="123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satisfatório (7,5 pontos)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726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spacing w:line="242" w:lineRule="auto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parcialmente satisfatório (05 pontos)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03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insatisfatório (2,5</w:t>
            </w:r>
          </w:p>
          <w:p w:rsidR="008D7125" w:rsidRPr="00271E08" w:rsidRDefault="008D7125" w:rsidP="004F45A7">
            <w:pPr>
              <w:pStyle w:val="TableParagraph"/>
              <w:spacing w:line="250" w:lineRule="exact"/>
              <w:ind w:left="123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pontos)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05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ind w:left="123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Não atendimento (0 pontos) Proposta</w:t>
            </w:r>
          </w:p>
          <w:p w:rsidR="008D7125" w:rsidRPr="00271E08" w:rsidRDefault="008D7125" w:rsidP="004F45A7">
            <w:pPr>
              <w:pStyle w:val="TableParagraph"/>
              <w:spacing w:line="252" w:lineRule="exact"/>
              <w:ind w:left="12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eliminada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03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30" w:right="136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Potencial para transformação e superação das situações de vulnerabilidade e risco social, de acordo com a descrição da realidade apresentada.</w:t>
            </w: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spacing w:before="8" w:line="232" w:lineRule="auto"/>
              <w:ind w:left="138" w:right="12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muito satisfatório (10</w:t>
            </w:r>
          </w:p>
          <w:p w:rsidR="008D7125" w:rsidRPr="00271E08" w:rsidRDefault="008D7125" w:rsidP="004F45A7">
            <w:pPr>
              <w:pStyle w:val="TableParagraph"/>
              <w:spacing w:before="5" w:line="249" w:lineRule="exact"/>
              <w:ind w:left="123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pontos)</w:t>
            </w:r>
          </w:p>
        </w:tc>
        <w:tc>
          <w:tcPr>
            <w:tcW w:w="2977" w:type="dxa"/>
            <w:vMerge w:val="restart"/>
          </w:tcPr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10 pontos</w:t>
            </w:r>
          </w:p>
        </w:tc>
      </w:tr>
      <w:tr w:rsidR="008D7125" w:rsidRPr="00271E08" w:rsidTr="00E341B4">
        <w:trPr>
          <w:trHeight w:val="806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spacing w:before="1" w:line="237" w:lineRule="auto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satisfatório (7,5</w:t>
            </w:r>
          </w:p>
          <w:p w:rsidR="008D7125" w:rsidRPr="00271E08" w:rsidRDefault="008D7125" w:rsidP="004F45A7">
            <w:pPr>
              <w:pStyle w:val="TableParagraph"/>
              <w:spacing w:line="254" w:lineRule="exact"/>
              <w:ind w:left="123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pontos)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40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parcialmente satisfatório (05 pontos)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03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insatisfatório (2,5</w:t>
            </w:r>
          </w:p>
          <w:p w:rsidR="008D7125" w:rsidRPr="00271E08" w:rsidRDefault="008D7125" w:rsidP="004F45A7">
            <w:pPr>
              <w:pStyle w:val="TableParagraph"/>
              <w:spacing w:line="250" w:lineRule="exact"/>
              <w:ind w:left="123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pontos)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E341B4">
        <w:trPr>
          <w:trHeight w:val="805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25" w:rsidRPr="00271E08" w:rsidRDefault="008D7125" w:rsidP="004F45A7">
            <w:pPr>
              <w:pStyle w:val="TableParagraph"/>
              <w:spacing w:before="1" w:line="237" w:lineRule="auto"/>
              <w:ind w:left="123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Não atendimento (0 pontos) Proposta</w:t>
            </w:r>
          </w:p>
          <w:p w:rsidR="008D7125" w:rsidRPr="00271E08" w:rsidRDefault="008D7125" w:rsidP="004F45A7">
            <w:pPr>
              <w:pStyle w:val="TableParagraph"/>
              <w:spacing w:line="253" w:lineRule="exact"/>
              <w:ind w:left="123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Eliminada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25" w:rsidRPr="00271E08" w:rsidRDefault="008D7125" w:rsidP="004F45A7">
      <w:pPr>
        <w:jc w:val="center"/>
        <w:rPr>
          <w:rFonts w:ascii="Times New Roman" w:hAnsi="Times New Roman" w:cs="Times New Roman"/>
          <w:sz w:val="24"/>
          <w:szCs w:val="24"/>
        </w:rPr>
        <w:sectPr w:rsidR="008D7125" w:rsidRPr="00271E08" w:rsidSect="00606CA2">
          <w:headerReference w:type="default" r:id="rId7"/>
          <w:footerReference w:type="default" r:id="rId8"/>
          <w:pgSz w:w="11920" w:h="16850"/>
          <w:pgMar w:top="1500" w:right="780" w:bottom="1880" w:left="620" w:header="600" w:footer="1378" w:gutter="0"/>
          <w:cols w:space="720"/>
        </w:sectPr>
      </w:pPr>
    </w:p>
    <w:tbl>
      <w:tblPr>
        <w:tblStyle w:val="TableNormal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2268"/>
        <w:gridCol w:w="3119"/>
      </w:tblGrid>
      <w:tr w:rsidR="008D7125" w:rsidRPr="00271E08" w:rsidTr="004F45A7">
        <w:trPr>
          <w:trHeight w:val="1727"/>
        </w:trPr>
        <w:tc>
          <w:tcPr>
            <w:tcW w:w="2552" w:type="dxa"/>
            <w:vMerge w:val="restart"/>
          </w:tcPr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306" w:right="51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VI – ATENDIMENTO EXCLUSIVO AO PÚBLICO PRIORITÁRIO</w:t>
            </w:r>
          </w:p>
        </w:tc>
        <w:tc>
          <w:tcPr>
            <w:tcW w:w="2126" w:type="dxa"/>
            <w:vMerge w:val="restart"/>
          </w:tcPr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line="237" w:lineRule="auto"/>
              <w:ind w:left="449" w:right="438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Atendimento a pessoas</w:t>
            </w:r>
            <w:r w:rsidRPr="00271E0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71E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idosas:</w:t>
            </w:r>
          </w:p>
          <w:p w:rsidR="008D7125" w:rsidRPr="00271E08" w:rsidRDefault="008D7125" w:rsidP="004F45A7">
            <w:pPr>
              <w:pStyle w:val="TableParagraph"/>
              <w:spacing w:before="1"/>
              <w:ind w:left="11" w:right="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 xml:space="preserve">em situação de violação de direitos; em situação de acolhimento institucional e/ou assistidas em outros serviços socioassistenciais; em atividades de promoção da qualidade de vida; </w:t>
            </w:r>
            <w:r w:rsidRPr="00271E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em </w:t>
            </w: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ações de inclusão produtiva e empreendedorismo, de inclusão digital.</w:t>
            </w:r>
          </w:p>
          <w:p w:rsidR="008D7125" w:rsidRPr="00271E08" w:rsidRDefault="008D7125" w:rsidP="004F45A7">
            <w:pPr>
              <w:pStyle w:val="TableParagraph"/>
              <w:spacing w:before="2"/>
              <w:ind w:left="4" w:right="-1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Promoção de ações de de combate à violência contra a pessoa idosa; de produção e difusão do conhecimento, pesquisa, diagnósticorelacionados ao processo de envelhecimento.</w:t>
            </w:r>
          </w:p>
        </w:tc>
        <w:tc>
          <w:tcPr>
            <w:tcW w:w="2268" w:type="dxa"/>
          </w:tcPr>
          <w:p w:rsidR="008D7125" w:rsidRPr="00271E08" w:rsidRDefault="008D7125" w:rsidP="004F45A7">
            <w:pPr>
              <w:pStyle w:val="TableParagraph"/>
              <w:ind w:left="118" w:right="9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muito satisfatório / atende a mais de 06 tipos de vulnerabilidades elencadas (10 pontos)</w:t>
            </w:r>
          </w:p>
        </w:tc>
        <w:tc>
          <w:tcPr>
            <w:tcW w:w="3119" w:type="dxa"/>
            <w:vMerge w:val="restart"/>
          </w:tcPr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25" w:rsidRPr="00271E08" w:rsidRDefault="008D7125" w:rsidP="004F45A7">
            <w:pPr>
              <w:pStyle w:val="TableParagraph"/>
              <w:ind w:left="8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10 pontos</w:t>
            </w:r>
          </w:p>
        </w:tc>
      </w:tr>
      <w:tr w:rsidR="008D7125" w:rsidRPr="00271E08" w:rsidTr="004F45A7">
        <w:trPr>
          <w:trHeight w:val="1692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125" w:rsidRPr="00271E08" w:rsidRDefault="008D7125" w:rsidP="004F45A7">
            <w:pPr>
              <w:pStyle w:val="TableParagraph"/>
              <w:ind w:left="142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satisfatório / atende de 04 a 05 tipos de vulnerabilidades elencadas (7,5 pontos)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4F45A7">
        <w:trPr>
          <w:trHeight w:val="1612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125" w:rsidRPr="00271E08" w:rsidRDefault="008D7125" w:rsidP="004F45A7">
            <w:pPr>
              <w:pStyle w:val="TableParagraph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parcialmente satisfatório / atende de 02 a 03 tipos de vulnerabilidades</w:t>
            </w:r>
          </w:p>
          <w:p w:rsidR="008D7125" w:rsidRPr="00271E08" w:rsidRDefault="008D7125" w:rsidP="004F45A7">
            <w:pPr>
              <w:pStyle w:val="TableParagraph"/>
              <w:spacing w:line="256" w:lineRule="exact"/>
              <w:ind w:left="87"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elencadas (05 pontos)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4F45A7">
        <w:trPr>
          <w:trHeight w:val="1610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125" w:rsidRPr="00271E08" w:rsidRDefault="008D7125" w:rsidP="004F45A7">
            <w:pPr>
              <w:pStyle w:val="TableParagraph"/>
              <w:ind w:left="135" w:right="112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Grau de atendimento insatisfatório / atende 01 tipo de vulnerabilidade elencada (2,5</w:t>
            </w:r>
            <w:r w:rsidRPr="00271E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pontos)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4F45A7">
        <w:trPr>
          <w:trHeight w:val="806"/>
        </w:trPr>
        <w:tc>
          <w:tcPr>
            <w:tcW w:w="2552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125" w:rsidRPr="00271E08" w:rsidRDefault="008D7125" w:rsidP="004F45A7">
            <w:pPr>
              <w:pStyle w:val="TableParagraph"/>
              <w:spacing w:line="237" w:lineRule="auto"/>
              <w:ind w:left="12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Não atendimento (0 pontos) Proposta</w:t>
            </w:r>
          </w:p>
          <w:p w:rsidR="008D7125" w:rsidRPr="00271E08" w:rsidRDefault="008D7125" w:rsidP="004F45A7">
            <w:pPr>
              <w:pStyle w:val="TableParagraph"/>
              <w:spacing w:line="256" w:lineRule="exact"/>
              <w:ind w:left="123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eliminada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8D7125" w:rsidRPr="00271E08" w:rsidRDefault="008D7125" w:rsidP="004F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25" w:rsidRPr="00271E08" w:rsidTr="004F45A7">
        <w:trPr>
          <w:trHeight w:val="268"/>
        </w:trPr>
        <w:tc>
          <w:tcPr>
            <w:tcW w:w="6946" w:type="dxa"/>
            <w:gridSpan w:val="3"/>
          </w:tcPr>
          <w:p w:rsidR="008D7125" w:rsidRPr="00271E08" w:rsidRDefault="008D7125" w:rsidP="00E341B4">
            <w:pPr>
              <w:pStyle w:val="TableParagraph"/>
              <w:spacing w:line="248" w:lineRule="exact"/>
              <w:ind w:left="2581" w:right="25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3119" w:type="dxa"/>
          </w:tcPr>
          <w:p w:rsidR="008D7125" w:rsidRPr="00271E08" w:rsidRDefault="008D7125" w:rsidP="00E341B4">
            <w:pPr>
              <w:pStyle w:val="TableParagraph"/>
              <w:spacing w:line="248" w:lineRule="exact"/>
              <w:ind w:left="252" w:right="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D7125" w:rsidRPr="00271E08" w:rsidRDefault="008D7125" w:rsidP="004F45A7">
      <w:pPr>
        <w:pStyle w:val="Corpodetexto"/>
        <w:spacing w:before="184" w:line="276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271E08">
        <w:rPr>
          <w:rFonts w:ascii="Times New Roman" w:hAnsi="Times New Roman" w:cs="Times New Roman"/>
          <w:sz w:val="24"/>
          <w:szCs w:val="24"/>
        </w:rPr>
        <w:t>A avaliação das propostas terá caráter exclusivamente eliminatório.</w:t>
      </w:r>
    </w:p>
    <w:p w:rsidR="008D7125" w:rsidRPr="00271E08" w:rsidRDefault="008D7125" w:rsidP="004F45A7">
      <w:pPr>
        <w:pStyle w:val="Corpodetexto"/>
        <w:spacing w:before="1" w:line="276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</w:p>
    <w:p w:rsidR="008D7125" w:rsidRPr="00271E08" w:rsidRDefault="008D7125" w:rsidP="004F45A7">
      <w:pPr>
        <w:pStyle w:val="Corpodetexto"/>
        <w:spacing w:before="1" w:line="276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271E08">
        <w:rPr>
          <w:rFonts w:ascii="Times New Roman" w:hAnsi="Times New Roman" w:cs="Times New Roman"/>
          <w:sz w:val="24"/>
          <w:szCs w:val="24"/>
        </w:rPr>
        <w:t>Cada</w:t>
      </w:r>
      <w:r w:rsidRPr="00271E0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um</w:t>
      </w:r>
      <w:r w:rsidRPr="00271E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dos</w:t>
      </w:r>
      <w:r w:rsidRPr="00271E0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06</w:t>
      </w:r>
      <w:r w:rsidRPr="00271E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(seis)</w:t>
      </w:r>
      <w:r w:rsidRPr="00271E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critérios</w:t>
      </w:r>
      <w:r w:rsidRPr="00271E0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de</w:t>
      </w:r>
      <w:r w:rsidRPr="00271E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avaliação</w:t>
      </w:r>
      <w:r w:rsidRPr="00271E0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constantes</w:t>
      </w:r>
      <w:r w:rsidRPr="00271E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da</w:t>
      </w:r>
      <w:r w:rsidRPr="00271E0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tabela</w:t>
      </w:r>
      <w:r w:rsidRPr="00271E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deste</w:t>
      </w:r>
      <w:r w:rsidRPr="00271E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anexo</w:t>
      </w:r>
      <w:r w:rsidRPr="00271E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serão</w:t>
      </w:r>
      <w:r w:rsidRPr="00271E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avaliados</w:t>
      </w:r>
      <w:r w:rsidRPr="00271E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e</w:t>
      </w:r>
      <w:r w:rsidRPr="00271E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pontuados pela Comissão Especial de Seleção de</w:t>
      </w:r>
      <w:r w:rsidRPr="00271E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sz w:val="24"/>
          <w:szCs w:val="24"/>
        </w:rPr>
        <w:t>Projetos.</w:t>
      </w:r>
    </w:p>
    <w:p w:rsidR="008D7125" w:rsidRPr="00271E08" w:rsidRDefault="008D7125" w:rsidP="004F45A7">
      <w:pPr>
        <w:pStyle w:val="Corpodetexto"/>
        <w:spacing w:before="114" w:line="276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271E08">
        <w:rPr>
          <w:rFonts w:ascii="Times New Roman" w:hAnsi="Times New Roman" w:cs="Times New Roman"/>
          <w:sz w:val="24"/>
          <w:szCs w:val="24"/>
        </w:rPr>
        <w:t xml:space="preserve">Serão selecionadas apenas as propostas que obtiverem pontuação igual ou superior a 60 (sessenta) </w:t>
      </w:r>
      <w:r w:rsidRPr="00271E08">
        <w:rPr>
          <w:rFonts w:ascii="Times New Roman" w:hAnsi="Times New Roman" w:cs="Times New Roman"/>
          <w:w w:val="95"/>
          <w:sz w:val="24"/>
          <w:szCs w:val="24"/>
        </w:rPr>
        <w:t>pontos</w:t>
      </w:r>
      <w:r w:rsidRPr="00271E0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w w:val="95"/>
          <w:sz w:val="24"/>
          <w:szCs w:val="24"/>
        </w:rPr>
        <w:t>e/ou</w:t>
      </w:r>
      <w:r w:rsidRPr="00271E08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w w:val="95"/>
          <w:sz w:val="24"/>
          <w:szCs w:val="24"/>
        </w:rPr>
        <w:t>que</w:t>
      </w:r>
      <w:r w:rsidRPr="00271E08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w w:val="95"/>
          <w:sz w:val="24"/>
          <w:szCs w:val="24"/>
        </w:rPr>
        <w:t>não</w:t>
      </w:r>
      <w:r w:rsidRPr="00271E08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w w:val="95"/>
          <w:sz w:val="24"/>
          <w:szCs w:val="24"/>
        </w:rPr>
        <w:t>obtiverem</w:t>
      </w:r>
      <w:r w:rsidRPr="00271E08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w w:val="95"/>
          <w:sz w:val="24"/>
          <w:szCs w:val="24"/>
        </w:rPr>
        <w:t>nota</w:t>
      </w:r>
      <w:r w:rsidRPr="00271E0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w w:val="95"/>
          <w:sz w:val="24"/>
          <w:szCs w:val="24"/>
        </w:rPr>
        <w:t>“zero”</w:t>
      </w:r>
      <w:r w:rsidRPr="00271E08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w w:val="95"/>
          <w:sz w:val="24"/>
          <w:szCs w:val="24"/>
        </w:rPr>
        <w:t>em</w:t>
      </w:r>
      <w:r w:rsidRPr="00271E08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w w:val="95"/>
          <w:sz w:val="24"/>
          <w:szCs w:val="24"/>
        </w:rPr>
        <w:t>quaisquer</w:t>
      </w:r>
      <w:r w:rsidRPr="00271E08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w w:val="95"/>
          <w:sz w:val="24"/>
          <w:szCs w:val="24"/>
        </w:rPr>
        <w:t>dos</w:t>
      </w:r>
      <w:r w:rsidRPr="00271E08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w w:val="95"/>
          <w:sz w:val="24"/>
          <w:szCs w:val="24"/>
        </w:rPr>
        <w:t>itens</w:t>
      </w:r>
      <w:r w:rsidRPr="00271E08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w w:val="95"/>
          <w:sz w:val="24"/>
          <w:szCs w:val="24"/>
        </w:rPr>
        <w:t>dos</w:t>
      </w:r>
      <w:r w:rsidRPr="00271E08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w w:val="95"/>
          <w:sz w:val="24"/>
          <w:szCs w:val="24"/>
        </w:rPr>
        <w:t>critérios</w:t>
      </w:r>
      <w:r w:rsidRPr="00271E0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271E08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w w:val="95"/>
          <w:sz w:val="24"/>
          <w:szCs w:val="24"/>
        </w:rPr>
        <w:t>julgamento</w:t>
      </w:r>
      <w:r w:rsidRPr="00271E08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271E08">
        <w:rPr>
          <w:rFonts w:ascii="Times New Roman" w:hAnsi="Times New Roman" w:cs="Times New Roman"/>
          <w:w w:val="95"/>
          <w:sz w:val="24"/>
          <w:szCs w:val="24"/>
        </w:rPr>
        <w:t xml:space="preserve">constantes </w:t>
      </w:r>
      <w:r w:rsidRPr="00271E08">
        <w:rPr>
          <w:rFonts w:ascii="Times New Roman" w:hAnsi="Times New Roman" w:cs="Times New Roman"/>
          <w:sz w:val="24"/>
          <w:szCs w:val="24"/>
        </w:rPr>
        <w:t>nesta tabela.</w:t>
      </w:r>
    </w:p>
    <w:p w:rsidR="008D7125" w:rsidRPr="00271E08" w:rsidRDefault="008D7125" w:rsidP="004F45A7">
      <w:pPr>
        <w:pStyle w:val="Corpodetexto"/>
        <w:tabs>
          <w:tab w:val="left" w:pos="9781"/>
        </w:tabs>
        <w:spacing w:before="93" w:line="276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271E08">
        <w:rPr>
          <w:rFonts w:ascii="Times New Roman" w:hAnsi="Times New Roman" w:cs="Times New Roman"/>
          <w:sz w:val="24"/>
          <w:szCs w:val="24"/>
        </w:rPr>
        <w:t>Será eliminada a OSC cuja proposta esteja em desacordo com os termos do edital ou que não contenha prazo para a execução das atividades e para o cumprimento das metas e valor global, conforme Decreto nº 37.843/2016.</w:t>
      </w:r>
    </w:p>
    <w:p w:rsidR="00530480" w:rsidRDefault="00530480"/>
    <w:sectPr w:rsidR="00530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75" w:rsidRDefault="00527875">
      <w:r>
        <w:separator/>
      </w:r>
    </w:p>
  </w:endnote>
  <w:endnote w:type="continuationSeparator" w:id="0">
    <w:p w:rsidR="00527875" w:rsidRDefault="0052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2F" w:rsidRDefault="008D7125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25D956" wp14:editId="300FA736">
              <wp:simplePos x="0" y="0"/>
              <wp:positionH relativeFrom="page">
                <wp:posOffset>6658610</wp:posOffset>
              </wp:positionH>
              <wp:positionV relativeFrom="page">
                <wp:posOffset>9481820</wp:posOffset>
              </wp:positionV>
              <wp:extent cx="219710" cy="165735"/>
              <wp:effectExtent l="0" t="0" r="8890" b="5715"/>
              <wp:wrapNone/>
              <wp:docPr id="8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F2F" w:rsidRDefault="008D7125">
                          <w:pPr>
                            <w:pStyle w:val="Corpodetexto"/>
                            <w:spacing w:line="245" w:lineRule="exact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57DC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5D956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524.3pt;margin-top:746.6pt;width:1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5vusAIAALE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" filled="f" stroked="f">
              <v:textbox inset="0,0,0,0">
                <w:txbxContent>
                  <w:p w:rsidR="00925F2F" w:rsidRDefault="008D7125">
                    <w:pPr>
                      <w:pStyle w:val="Corpodetexto"/>
                      <w:spacing w:line="245" w:lineRule="exact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57DC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75" w:rsidRDefault="00527875">
      <w:r>
        <w:separator/>
      </w:r>
    </w:p>
  </w:footnote>
  <w:footnote w:type="continuationSeparator" w:id="0">
    <w:p w:rsidR="00527875" w:rsidRDefault="0052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3" w:type="dxa"/>
      <w:tblInd w:w="2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529"/>
      <w:gridCol w:w="1772"/>
    </w:tblGrid>
    <w:tr w:rsidR="00925F2F" w:rsidRPr="00AB5582" w:rsidTr="004F45A7">
      <w:trPr>
        <w:trHeight w:val="1407"/>
      </w:trPr>
      <w:tc>
        <w:tcPr>
          <w:tcW w:w="2552" w:type="dxa"/>
        </w:tcPr>
        <w:p w:rsidR="00925F2F" w:rsidRPr="00AB5582" w:rsidRDefault="008D7125" w:rsidP="00A23426">
          <w:pPr>
            <w:pStyle w:val="SemEspaamen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5582">
            <w:rPr>
              <w:rFonts w:ascii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02BA3E88" wp14:editId="3DFD87C7">
                <wp:extent cx="1794850" cy="990600"/>
                <wp:effectExtent l="0" t="0" r="0" b="0"/>
                <wp:docPr id="27" name="Imagem 27" descr="C:\Users\cirlania.mota\Pictures\logomarca_gd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cirlania.mota\Pictures\logomarca_gd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889" cy="993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925F2F" w:rsidRPr="00AB5582" w:rsidRDefault="00323D4B" w:rsidP="00A23426">
          <w:pPr>
            <w:pStyle w:val="SemEspaamen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25F2F" w:rsidRPr="00AB5582" w:rsidRDefault="008D7125" w:rsidP="00A23426">
          <w:pPr>
            <w:pStyle w:val="SemEspaamento"/>
            <w:ind w:left="569" w:hanging="284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B5582">
            <w:rPr>
              <w:rFonts w:ascii="Times New Roman" w:hAnsi="Times New Roman" w:cs="Times New Roman"/>
              <w:b/>
              <w:sz w:val="24"/>
              <w:szCs w:val="24"/>
            </w:rPr>
            <w:t>GOVERNO DO DISTRITO FEDERAL</w:t>
          </w:r>
        </w:p>
        <w:p w:rsidR="00925F2F" w:rsidRPr="00AB5582" w:rsidRDefault="008D7125" w:rsidP="00A23426">
          <w:pPr>
            <w:pStyle w:val="SemEspaamen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B5582">
            <w:rPr>
              <w:rFonts w:ascii="Times New Roman" w:hAnsi="Times New Roman" w:cs="Times New Roman"/>
              <w:b/>
              <w:sz w:val="24"/>
              <w:szCs w:val="24"/>
            </w:rPr>
            <w:t xml:space="preserve">SECRETARIA DE JUSTIÇA E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C</w:t>
          </w:r>
          <w:r w:rsidRPr="00AB5582">
            <w:rPr>
              <w:rFonts w:ascii="Times New Roman" w:hAnsi="Times New Roman" w:cs="Times New Roman"/>
              <w:b/>
              <w:sz w:val="24"/>
              <w:szCs w:val="24"/>
            </w:rPr>
            <w:t>IDADANIA</w:t>
          </w:r>
        </w:p>
        <w:p w:rsidR="00925F2F" w:rsidRPr="00AB5582" w:rsidRDefault="008D7125" w:rsidP="00A23426">
          <w:pPr>
            <w:pStyle w:val="SemEspaamen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B5582">
            <w:rPr>
              <w:rFonts w:ascii="Times New Roman" w:hAnsi="Times New Roman" w:cs="Times New Roman"/>
              <w:b/>
              <w:sz w:val="24"/>
              <w:szCs w:val="24"/>
            </w:rPr>
            <w:t>CONSELHO DOS DIREITOS DO IDOSO</w:t>
          </w:r>
        </w:p>
        <w:p w:rsidR="00925F2F" w:rsidRPr="00AB5582" w:rsidRDefault="00323D4B" w:rsidP="00A23426">
          <w:pPr>
            <w:pStyle w:val="SemEspaamen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25F2F" w:rsidRPr="00AB5582" w:rsidRDefault="00323D4B" w:rsidP="00A23426">
          <w:pPr>
            <w:pStyle w:val="SemEspaamen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72" w:type="dxa"/>
        </w:tcPr>
        <w:p w:rsidR="00925F2F" w:rsidRPr="00AB5582" w:rsidRDefault="008D7125" w:rsidP="00A23426">
          <w:pPr>
            <w:pStyle w:val="SemEspaamen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5582">
            <w:rPr>
              <w:rFonts w:ascii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424EA2C1" wp14:editId="5DC69F34">
                <wp:simplePos x="0" y="0"/>
                <wp:positionH relativeFrom="column">
                  <wp:posOffset>267335</wp:posOffset>
                </wp:positionH>
                <wp:positionV relativeFrom="paragraph">
                  <wp:posOffset>109220</wp:posOffset>
                </wp:positionV>
                <wp:extent cx="1038225" cy="877266"/>
                <wp:effectExtent l="0" t="0" r="0" b="0"/>
                <wp:wrapSquare wrapText="bothSides"/>
                <wp:docPr id="28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772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925F2F" w:rsidRDefault="008D71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6669C" wp14:editId="672B248B">
              <wp:simplePos x="0" y="0"/>
              <wp:positionH relativeFrom="page">
                <wp:posOffset>1517650</wp:posOffset>
              </wp:positionH>
              <wp:positionV relativeFrom="page">
                <wp:posOffset>456565</wp:posOffset>
              </wp:positionV>
              <wp:extent cx="3275330" cy="328930"/>
              <wp:effectExtent l="0" t="0" r="1270" b="13970"/>
              <wp:wrapNone/>
              <wp:docPr id="86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33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F2F" w:rsidRDefault="00323D4B">
                          <w:pPr>
                            <w:spacing w:line="263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6669C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119.5pt;margin-top:35.95pt;width:257.9pt;height:25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V7rQ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" filled="f" stroked="f">
              <v:textbox inset="0,0,0,0">
                <w:txbxContent>
                  <w:p w:rsidR="00925F2F" w:rsidRDefault="008D7125">
                    <w:pPr>
                      <w:spacing w:line="263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517B7"/>
    <w:multiLevelType w:val="hybridMultilevel"/>
    <w:tmpl w:val="F7A625E4"/>
    <w:lvl w:ilvl="0" w:tplc="2000E4F2">
      <w:start w:val="5"/>
      <w:numFmt w:val="upperRoman"/>
      <w:lvlText w:val="%1"/>
      <w:lvlJc w:val="left"/>
      <w:pPr>
        <w:ind w:left="275" w:hanging="17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6D2770E">
      <w:start w:val="1"/>
      <w:numFmt w:val="upperRoman"/>
      <w:lvlText w:val="%2."/>
      <w:lvlJc w:val="left"/>
      <w:pPr>
        <w:ind w:left="1221" w:hanging="252"/>
        <w:jc w:val="righ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 w:tplc="D436A5BA">
      <w:numFmt w:val="bullet"/>
      <w:lvlText w:val="•"/>
      <w:lvlJc w:val="left"/>
      <w:pPr>
        <w:ind w:left="2252" w:hanging="252"/>
      </w:pPr>
      <w:rPr>
        <w:rFonts w:hint="default"/>
        <w:lang w:val="pt-PT" w:eastAsia="en-US" w:bidi="ar-SA"/>
      </w:rPr>
    </w:lvl>
    <w:lvl w:ilvl="3" w:tplc="7CFEA4BA">
      <w:numFmt w:val="bullet"/>
      <w:lvlText w:val="•"/>
      <w:lvlJc w:val="left"/>
      <w:pPr>
        <w:ind w:left="3284" w:hanging="252"/>
      </w:pPr>
      <w:rPr>
        <w:rFonts w:hint="default"/>
        <w:lang w:val="pt-PT" w:eastAsia="en-US" w:bidi="ar-SA"/>
      </w:rPr>
    </w:lvl>
    <w:lvl w:ilvl="4" w:tplc="F17CE0C0">
      <w:numFmt w:val="bullet"/>
      <w:lvlText w:val="•"/>
      <w:lvlJc w:val="left"/>
      <w:pPr>
        <w:ind w:left="4317" w:hanging="252"/>
      </w:pPr>
      <w:rPr>
        <w:rFonts w:hint="default"/>
        <w:lang w:val="pt-PT" w:eastAsia="en-US" w:bidi="ar-SA"/>
      </w:rPr>
    </w:lvl>
    <w:lvl w:ilvl="5" w:tplc="C0CC0036">
      <w:numFmt w:val="bullet"/>
      <w:lvlText w:val="•"/>
      <w:lvlJc w:val="left"/>
      <w:pPr>
        <w:ind w:left="5349" w:hanging="252"/>
      </w:pPr>
      <w:rPr>
        <w:rFonts w:hint="default"/>
        <w:lang w:val="pt-PT" w:eastAsia="en-US" w:bidi="ar-SA"/>
      </w:rPr>
    </w:lvl>
    <w:lvl w:ilvl="6" w:tplc="53B811B0">
      <w:numFmt w:val="bullet"/>
      <w:lvlText w:val="•"/>
      <w:lvlJc w:val="left"/>
      <w:pPr>
        <w:ind w:left="6381" w:hanging="252"/>
      </w:pPr>
      <w:rPr>
        <w:rFonts w:hint="default"/>
        <w:lang w:val="pt-PT" w:eastAsia="en-US" w:bidi="ar-SA"/>
      </w:rPr>
    </w:lvl>
    <w:lvl w:ilvl="7" w:tplc="CFA687AA">
      <w:numFmt w:val="bullet"/>
      <w:lvlText w:val="•"/>
      <w:lvlJc w:val="left"/>
      <w:pPr>
        <w:ind w:left="7414" w:hanging="252"/>
      </w:pPr>
      <w:rPr>
        <w:rFonts w:hint="default"/>
        <w:lang w:val="pt-PT" w:eastAsia="en-US" w:bidi="ar-SA"/>
      </w:rPr>
    </w:lvl>
    <w:lvl w:ilvl="8" w:tplc="0DC6EAE2">
      <w:numFmt w:val="bullet"/>
      <w:lvlText w:val="•"/>
      <w:lvlJc w:val="left"/>
      <w:pPr>
        <w:ind w:left="8446" w:hanging="25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25"/>
    <w:rsid w:val="004F45A7"/>
    <w:rsid w:val="00527875"/>
    <w:rsid w:val="00530480"/>
    <w:rsid w:val="00830CE6"/>
    <w:rsid w:val="00857DC3"/>
    <w:rsid w:val="008D0E07"/>
    <w:rsid w:val="008D7125"/>
    <w:rsid w:val="00A24D7C"/>
    <w:rsid w:val="00D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AB3AB"/>
  <w15:chartTrackingRefBased/>
  <w15:docId w15:val="{2474871D-460F-4248-9E3A-B6ED1D3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712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7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D7125"/>
  </w:style>
  <w:style w:type="character" w:customStyle="1" w:styleId="CorpodetextoChar">
    <w:name w:val="Corpo de texto Char"/>
    <w:basedOn w:val="Fontepargpadro"/>
    <w:link w:val="Corpodetexto"/>
    <w:uiPriority w:val="1"/>
    <w:rsid w:val="008D7125"/>
    <w:rPr>
      <w:rFonts w:ascii="Carlito" w:eastAsia="Carlito" w:hAnsi="Carlito" w:cs="Carlito"/>
      <w:lang w:val="pt-PT"/>
    </w:rPr>
  </w:style>
  <w:style w:type="paragraph" w:styleId="PargrafodaLista">
    <w:name w:val="List Paragraph"/>
    <w:basedOn w:val="Normal"/>
    <w:uiPriority w:val="1"/>
    <w:qFormat/>
    <w:rsid w:val="008D7125"/>
    <w:pPr>
      <w:ind w:left="452"/>
      <w:jc w:val="both"/>
    </w:pPr>
  </w:style>
  <w:style w:type="paragraph" w:customStyle="1" w:styleId="TableParagraph">
    <w:name w:val="Table Paragraph"/>
    <w:basedOn w:val="Normal"/>
    <w:uiPriority w:val="1"/>
    <w:qFormat/>
    <w:rsid w:val="008D7125"/>
  </w:style>
  <w:style w:type="paragraph" w:styleId="SemEspaamento">
    <w:name w:val="No Spacing"/>
    <w:uiPriority w:val="1"/>
    <w:qFormat/>
    <w:rsid w:val="008D7125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8D712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F4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45A7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4F4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45A7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1126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Giovana Nazário de Oliveira</cp:lastModifiedBy>
  <cp:revision>5</cp:revision>
  <dcterms:created xsi:type="dcterms:W3CDTF">2021-07-05T19:48:00Z</dcterms:created>
  <dcterms:modified xsi:type="dcterms:W3CDTF">2021-07-05T20:31:00Z</dcterms:modified>
</cp:coreProperties>
</file>